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8215" w14:textId="77777777" w:rsidR="00DE2C52" w:rsidRPr="00C51A3D" w:rsidRDefault="00DE2C52" w:rsidP="00DE2C52">
      <w:pPr>
        <w:spacing w:after="413" w:line="259" w:lineRule="auto"/>
        <w:ind w:left="0" w:firstLine="0"/>
        <w:rPr>
          <w:sz w:val="28"/>
          <w:szCs w:val="32"/>
        </w:rPr>
      </w:pPr>
      <w:r w:rsidRPr="00340373">
        <w:rPr>
          <w:sz w:val="44"/>
          <w:szCs w:val="18"/>
        </w:rPr>
        <w:t>Reference for Applicant</w:t>
      </w:r>
      <w:r w:rsidRPr="00340373">
        <w:rPr>
          <w:b w:val="0"/>
          <w:sz w:val="44"/>
          <w:szCs w:val="18"/>
          <w:vertAlign w:val="subscript"/>
        </w:rPr>
        <w:t xml:space="preserve"> </w:t>
      </w:r>
      <w:r w:rsidRPr="00340373">
        <w:rPr>
          <w:sz w:val="44"/>
          <w:szCs w:val="18"/>
        </w:rPr>
        <w:t xml:space="preserve"> </w:t>
      </w:r>
    </w:p>
    <w:p w14:paraId="261F2EAE" w14:textId="77777777" w:rsidR="00DE2C52" w:rsidRDefault="00DE2C52" w:rsidP="00DE2C52">
      <w:pPr>
        <w:spacing w:after="0" w:line="259" w:lineRule="auto"/>
        <w:ind w:left="-23" w:firstLine="0"/>
        <w:rPr>
          <w:sz w:val="28"/>
          <w:szCs w:val="28"/>
        </w:rPr>
      </w:pPr>
      <w:r>
        <w:rPr>
          <w:sz w:val="28"/>
          <w:szCs w:val="28"/>
        </w:rPr>
        <w:t>BA (Hons) Sustainable Futures: Arts, Ecology and Systems Change</w:t>
      </w:r>
    </w:p>
    <w:p w14:paraId="154E94E4" w14:textId="77777777" w:rsidR="00DE2C52" w:rsidRDefault="00DE2C52" w:rsidP="00DE2C52">
      <w:pPr>
        <w:spacing w:after="0" w:line="259" w:lineRule="auto"/>
        <w:ind w:left="14" w:firstLine="0"/>
      </w:pPr>
      <w:r>
        <w:rPr>
          <w:b w:val="0"/>
          <w:sz w:val="16"/>
        </w:rPr>
        <w:t xml:space="preserve"> </w:t>
      </w:r>
      <w:r>
        <w:t xml:space="preserve"> </w:t>
      </w:r>
    </w:p>
    <w:tbl>
      <w:tblPr>
        <w:tblStyle w:val="TableGrid1"/>
        <w:tblW w:w="10200" w:type="dxa"/>
        <w:tblInd w:w="23" w:type="dxa"/>
        <w:tblCellMar>
          <w:top w:w="88" w:type="dxa"/>
          <w:left w:w="112" w:type="dxa"/>
          <w:bottom w:w="121" w:type="dxa"/>
          <w:right w:w="238" w:type="dxa"/>
        </w:tblCellMar>
        <w:tblLook w:val="04A0" w:firstRow="1" w:lastRow="0" w:firstColumn="1" w:lastColumn="0" w:noHBand="0" w:noVBand="1"/>
      </w:tblPr>
      <w:tblGrid>
        <w:gridCol w:w="10200"/>
      </w:tblGrid>
      <w:tr w:rsidR="00DE2C52" w14:paraId="1CA9FDBF" w14:textId="77777777" w:rsidTr="00A756F8">
        <w:trPr>
          <w:trHeight w:val="485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02B2B3D7" w14:textId="77777777" w:rsidR="00DE2C52" w:rsidRDefault="00DE2C52" w:rsidP="00A756F8">
            <w:pPr>
              <w:spacing w:after="0" w:line="259" w:lineRule="auto"/>
              <w:ind w:left="0" w:firstLine="0"/>
            </w:pPr>
            <w:r>
              <w:rPr>
                <w:color w:val="FFFFFF"/>
                <w:sz w:val="22"/>
              </w:rPr>
              <w:t>SECTION A</w:t>
            </w:r>
            <w:r>
              <w:rPr>
                <w:i/>
                <w:color w:val="FFFFFF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DE2C52" w14:paraId="6482BD92" w14:textId="77777777" w:rsidTr="00A756F8">
        <w:trPr>
          <w:trHeight w:val="1082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85C89" w14:textId="4669A2AD" w:rsidR="00DE2C52" w:rsidRDefault="00DE2C52" w:rsidP="00A756F8">
            <w:pPr>
              <w:spacing w:after="0" w:line="259" w:lineRule="auto"/>
              <w:ind w:left="0" w:right="55" w:firstLine="0"/>
              <w:jc w:val="both"/>
            </w:pPr>
            <w:r>
              <w:rPr>
                <w:b w:val="0"/>
              </w:rPr>
              <w:t xml:space="preserve">Reference for                                  </w:t>
            </w:r>
            <w:r w:rsidR="002A5B1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who has applied to Black Mountains College for admission to the </w:t>
            </w:r>
            <w:r w:rsidRPr="00C237AC">
              <w:rPr>
                <w:b w:val="0"/>
              </w:rPr>
              <w:t>BA (</w:t>
            </w:r>
            <w:r>
              <w:rPr>
                <w:b w:val="0"/>
              </w:rPr>
              <w:t>H</w:t>
            </w:r>
            <w:r w:rsidRPr="00C237AC">
              <w:rPr>
                <w:b w:val="0"/>
              </w:rPr>
              <w:t>ons) Sustainable Futures: Arts, Ecology and Systems Change</w:t>
            </w:r>
            <w:r w:rsidRPr="009B5336">
              <w:rPr>
                <w:b w:val="0"/>
                <w:color w:val="auto"/>
              </w:rPr>
              <w:t>.</w:t>
            </w:r>
            <w:r>
              <w:rPr>
                <w:b w:val="0"/>
              </w:rPr>
              <w:t xml:space="preserve"> For further information about this course please see the website address at the bottom of the page. </w:t>
            </w:r>
            <w:r>
              <w:t xml:space="preserve"> </w:t>
            </w:r>
          </w:p>
        </w:tc>
      </w:tr>
      <w:tr w:rsidR="00DE2C52" w14:paraId="16DBA3C2" w14:textId="77777777" w:rsidTr="00A756F8">
        <w:trPr>
          <w:trHeight w:val="538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8706" w14:textId="77777777" w:rsidR="00DE2C52" w:rsidRDefault="00DE2C52" w:rsidP="00A756F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Name of referee: </w:t>
            </w:r>
          </w:p>
        </w:tc>
      </w:tr>
      <w:tr w:rsidR="00DE2C52" w14:paraId="047619F6" w14:textId="77777777" w:rsidTr="00A756F8">
        <w:trPr>
          <w:trHeight w:val="533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1442" w14:textId="77777777" w:rsidR="00DE2C52" w:rsidRDefault="00DE2C52" w:rsidP="00A756F8">
            <w:pPr>
              <w:spacing w:after="33"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</w:p>
          <w:p w14:paraId="66E3E617" w14:textId="77777777" w:rsidR="00DE2C52" w:rsidRDefault="00DE2C52" w:rsidP="00A756F8">
            <w:pPr>
              <w:spacing w:after="33" w:line="259" w:lineRule="auto"/>
              <w:ind w:left="0" w:firstLine="0"/>
              <w:rPr>
                <w:b w:val="0"/>
              </w:rPr>
            </w:pPr>
          </w:p>
          <w:p w14:paraId="4FFEF073" w14:textId="77777777" w:rsidR="00DE2C52" w:rsidRPr="009B53EB" w:rsidRDefault="00DE2C52" w:rsidP="00A756F8">
            <w:pPr>
              <w:spacing w:after="33" w:line="259" w:lineRule="auto"/>
              <w:ind w:left="0" w:firstLine="0"/>
              <w:rPr>
                <w:b w:val="0"/>
              </w:rPr>
            </w:pPr>
          </w:p>
          <w:p w14:paraId="025B526F" w14:textId="77777777" w:rsidR="00DE2C52" w:rsidRPr="009B53EB" w:rsidRDefault="00DE2C52" w:rsidP="00A756F8">
            <w:pPr>
              <w:spacing w:after="33" w:line="259" w:lineRule="auto"/>
              <w:ind w:left="0" w:firstLine="0"/>
              <w:rPr>
                <w:b w:val="0"/>
              </w:rPr>
            </w:pPr>
          </w:p>
        </w:tc>
      </w:tr>
      <w:tr w:rsidR="00DE2C52" w14:paraId="2D8CB15B" w14:textId="77777777" w:rsidTr="00A756F8">
        <w:trPr>
          <w:trHeight w:val="535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973C" w14:textId="4CA3E3DE" w:rsidR="00DE2C52" w:rsidRDefault="002A5B1E" w:rsidP="00A756F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Relationship to applicant</w:t>
            </w:r>
            <w:r w:rsidR="00DE2C52">
              <w:rPr>
                <w:b w:val="0"/>
              </w:rPr>
              <w:t xml:space="preserve">: </w:t>
            </w:r>
          </w:p>
        </w:tc>
      </w:tr>
    </w:tbl>
    <w:p w14:paraId="097CAF14" w14:textId="77777777" w:rsidR="00DE2C52" w:rsidRDefault="00DE2C52" w:rsidP="00DE2C52">
      <w:pPr>
        <w:spacing w:after="38" w:line="259" w:lineRule="auto"/>
        <w:ind w:left="14" w:firstLine="0"/>
      </w:pPr>
      <w:r>
        <w:rPr>
          <w:b w:val="0"/>
          <w:sz w:val="16"/>
        </w:rPr>
        <w:t xml:space="preserve">  </w:t>
      </w:r>
    </w:p>
    <w:p w14:paraId="0F553C87" w14:textId="77777777" w:rsidR="00DE2C52" w:rsidRDefault="00DE2C52" w:rsidP="00DE2C52">
      <w:pPr>
        <w:spacing w:after="0" w:line="262" w:lineRule="auto"/>
        <w:ind w:left="14" w:firstLine="0"/>
      </w:pPr>
      <w:r>
        <w:t>It is the applicant’s responsibility to obtain a reference and forward it with his/her application.</w:t>
      </w:r>
      <w:r>
        <w:rPr>
          <w:b w:val="0"/>
        </w:rPr>
        <w:t xml:space="preserve"> If you are sending a reference separately from the application, or if there is a delay in providing it, please inform the applicant so that he/she can </w:t>
      </w:r>
      <w:r>
        <w:rPr>
          <w:b w:val="0"/>
          <w:color w:val="222222"/>
        </w:rPr>
        <w:t>submit the application form with a covering note to confirm that the reference will follow separately.</w:t>
      </w:r>
      <w:r>
        <w:rPr>
          <w:b w:val="0"/>
          <w:sz w:val="16"/>
        </w:rPr>
        <w:t xml:space="preserve"> </w:t>
      </w:r>
    </w:p>
    <w:p w14:paraId="53FFCB9A" w14:textId="77777777" w:rsidR="00DE2C52" w:rsidRDefault="00DE2C52" w:rsidP="00DE2C52">
      <w:pPr>
        <w:spacing w:after="0" w:line="259" w:lineRule="auto"/>
        <w:ind w:left="14" w:firstLine="0"/>
      </w:pPr>
      <w:r>
        <w:t xml:space="preserve"> </w:t>
      </w:r>
    </w:p>
    <w:tbl>
      <w:tblPr>
        <w:tblStyle w:val="TableGrid1"/>
        <w:tblW w:w="10200" w:type="dxa"/>
        <w:tblInd w:w="23" w:type="dxa"/>
        <w:tblCellMar>
          <w:top w:w="88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10200"/>
      </w:tblGrid>
      <w:tr w:rsidR="00DE2C52" w14:paraId="0F437F60" w14:textId="77777777" w:rsidTr="00A756F8">
        <w:trPr>
          <w:trHeight w:val="485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1732B481" w14:textId="77777777" w:rsidR="00DE2C52" w:rsidRDefault="00DE2C52" w:rsidP="00A756F8">
            <w:pPr>
              <w:spacing w:after="0" w:line="259" w:lineRule="auto"/>
              <w:ind w:left="0" w:firstLine="0"/>
            </w:pPr>
            <w:r>
              <w:rPr>
                <w:color w:val="FFFFFF"/>
                <w:sz w:val="22"/>
              </w:rPr>
              <w:t>SECTION B</w:t>
            </w:r>
            <w:r>
              <w:rPr>
                <w:i/>
                <w:color w:val="FFFFFF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DE2C52" w14:paraId="6B3AE5E6" w14:textId="77777777" w:rsidTr="00A756F8">
        <w:trPr>
          <w:trHeight w:val="2464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366E" w14:textId="77777777" w:rsidR="00DE2C52" w:rsidRDefault="00DE2C52" w:rsidP="00A756F8">
            <w:pPr>
              <w:spacing w:after="44" w:line="249" w:lineRule="auto"/>
              <w:ind w:left="0" w:firstLine="0"/>
            </w:pPr>
            <w:r>
              <w:rPr>
                <w:b w:val="0"/>
              </w:rPr>
              <w:t xml:space="preserve">Please enter your reference in the box provided on the next page or attach a separate sheet (making sure you sign any attachments). There is no set format for </w:t>
            </w:r>
            <w:proofErr w:type="gramStart"/>
            <w:r>
              <w:rPr>
                <w:b w:val="0"/>
              </w:rPr>
              <w:t>this</w:t>
            </w:r>
            <w:proofErr w:type="gramEnd"/>
            <w:r>
              <w:rPr>
                <w:b w:val="0"/>
              </w:rPr>
              <w:t xml:space="preserve"> but selectors find it helpful if the following information about the applicant is included: </w:t>
            </w:r>
            <w:r>
              <w:t xml:space="preserve"> </w:t>
            </w:r>
          </w:p>
          <w:p w14:paraId="0A86E86A" w14:textId="77777777" w:rsidR="00DE2C52" w:rsidRDefault="00DE2C52" w:rsidP="00A756F8">
            <w:pPr>
              <w:numPr>
                <w:ilvl w:val="0"/>
                <w:numId w:val="1"/>
              </w:numPr>
              <w:spacing w:after="9" w:line="259" w:lineRule="auto"/>
              <w:ind w:left="414" w:hanging="356"/>
            </w:pPr>
            <w:r>
              <w:rPr>
                <w:b w:val="0"/>
              </w:rPr>
              <w:t xml:space="preserve">Academic achievement or </w:t>
            </w:r>
            <w:proofErr w:type="gramStart"/>
            <w:r>
              <w:rPr>
                <w:b w:val="0"/>
              </w:rPr>
              <w:t>potential;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748EE4CD" w14:textId="77777777" w:rsidR="00DE2C52" w:rsidRDefault="00DE2C52" w:rsidP="00A756F8">
            <w:pPr>
              <w:numPr>
                <w:ilvl w:val="0"/>
                <w:numId w:val="1"/>
              </w:numPr>
              <w:spacing w:after="9" w:line="259" w:lineRule="auto"/>
              <w:ind w:left="414" w:hanging="356"/>
            </w:pPr>
            <w:r>
              <w:rPr>
                <w:b w:val="0"/>
              </w:rPr>
              <w:t xml:space="preserve">Suitability for the course(s)/subject(s) applied </w:t>
            </w:r>
            <w:proofErr w:type="gramStart"/>
            <w:r>
              <w:rPr>
                <w:b w:val="0"/>
              </w:rPr>
              <w:t>for;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28EC7274" w14:textId="77777777" w:rsidR="00DE2C52" w:rsidRDefault="00DE2C52" w:rsidP="00A756F8">
            <w:pPr>
              <w:numPr>
                <w:ilvl w:val="0"/>
                <w:numId w:val="1"/>
              </w:numPr>
              <w:spacing w:after="26" w:line="259" w:lineRule="auto"/>
              <w:ind w:left="414" w:hanging="356"/>
            </w:pPr>
            <w:r>
              <w:rPr>
                <w:b w:val="0"/>
              </w:rPr>
              <w:t xml:space="preserve">Personal qualities, such as motivation, powers of analysis, communication skills, independence of </w:t>
            </w:r>
            <w:proofErr w:type="gramStart"/>
            <w:r>
              <w:rPr>
                <w:b w:val="0"/>
              </w:rPr>
              <w:t>thought;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11EF87DD" w14:textId="77777777" w:rsidR="00DE2C52" w:rsidRDefault="00DE2C52" w:rsidP="00A756F8">
            <w:pPr>
              <w:numPr>
                <w:ilvl w:val="0"/>
                <w:numId w:val="1"/>
              </w:numPr>
              <w:spacing w:after="11" w:line="259" w:lineRule="auto"/>
              <w:ind w:left="414" w:hanging="356"/>
            </w:pPr>
            <w:r>
              <w:rPr>
                <w:b w:val="0"/>
              </w:rPr>
              <w:t xml:space="preserve">If English is not the applicant’s first language, the standard of written and spoken </w:t>
            </w:r>
            <w:proofErr w:type="gramStart"/>
            <w:r>
              <w:rPr>
                <w:b w:val="0"/>
              </w:rPr>
              <w:t>English;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2D3BD3D9" w14:textId="77777777" w:rsidR="00DE2C52" w:rsidRDefault="00DE2C52" w:rsidP="00A756F8">
            <w:pPr>
              <w:numPr>
                <w:ilvl w:val="0"/>
                <w:numId w:val="1"/>
              </w:numPr>
              <w:spacing w:after="0" w:line="259" w:lineRule="auto"/>
              <w:ind w:left="414" w:hanging="356"/>
            </w:pPr>
            <w:r>
              <w:rPr>
                <w:b w:val="0"/>
              </w:rPr>
              <w:t xml:space="preserve">How long you have known the applicant and in what capacity (academic/professional and/or personal). </w:t>
            </w:r>
            <w:r>
              <w:t xml:space="preserve"> </w:t>
            </w:r>
          </w:p>
        </w:tc>
      </w:tr>
    </w:tbl>
    <w:p w14:paraId="4D929FFD" w14:textId="77777777" w:rsidR="00DE2C52" w:rsidRDefault="00DE2C52" w:rsidP="00DE2C52">
      <w:pPr>
        <w:spacing w:after="55" w:line="259" w:lineRule="auto"/>
        <w:ind w:left="14" w:firstLine="0"/>
      </w:pPr>
      <w:r>
        <w:rPr>
          <w:b w:val="0"/>
          <w:sz w:val="16"/>
        </w:rPr>
        <w:t xml:space="preserve"> </w:t>
      </w:r>
      <w:r>
        <w:t xml:space="preserve"> </w:t>
      </w:r>
    </w:p>
    <w:p w14:paraId="0D109B6F" w14:textId="77777777" w:rsidR="00DE2C52" w:rsidRDefault="00DE2C52" w:rsidP="00DE2C52">
      <w:pPr>
        <w:spacing w:after="53" w:line="259" w:lineRule="auto"/>
        <w:rPr>
          <w:b w:val="0"/>
          <w:sz w:val="16"/>
        </w:rPr>
      </w:pPr>
    </w:p>
    <w:p w14:paraId="5127A1BA" w14:textId="77777777" w:rsidR="00DE2C52" w:rsidRDefault="00DE2C52" w:rsidP="00DE2C52">
      <w:pPr>
        <w:spacing w:after="53" w:line="259" w:lineRule="auto"/>
        <w:rPr>
          <w:b w:val="0"/>
          <w:sz w:val="16"/>
        </w:rPr>
      </w:pPr>
    </w:p>
    <w:p w14:paraId="78744372" w14:textId="77777777" w:rsidR="00DE2C52" w:rsidRDefault="00DE2C52" w:rsidP="00DE2C52">
      <w:pPr>
        <w:spacing w:after="53" w:line="259" w:lineRule="auto"/>
        <w:rPr>
          <w:b w:val="0"/>
          <w:sz w:val="16"/>
        </w:rPr>
      </w:pPr>
    </w:p>
    <w:p w14:paraId="1F4C5551" w14:textId="77777777" w:rsidR="00DE2C52" w:rsidRDefault="00DE2C52" w:rsidP="00DE2C52">
      <w:pPr>
        <w:spacing w:after="53" w:line="259" w:lineRule="auto"/>
        <w:rPr>
          <w:b w:val="0"/>
          <w:sz w:val="16"/>
        </w:rPr>
      </w:pPr>
    </w:p>
    <w:p w14:paraId="4E71C34A" w14:textId="77777777" w:rsidR="00DE2C52" w:rsidRDefault="00DE2C52" w:rsidP="00DE2C52">
      <w:pPr>
        <w:spacing w:after="53" w:line="259" w:lineRule="auto"/>
        <w:rPr>
          <w:b w:val="0"/>
          <w:sz w:val="16"/>
        </w:rPr>
      </w:pPr>
    </w:p>
    <w:p w14:paraId="7D5DD6EE" w14:textId="77777777" w:rsidR="00DE2C52" w:rsidRDefault="00DE2C52" w:rsidP="00DE2C52">
      <w:pPr>
        <w:spacing w:after="53" w:line="259" w:lineRule="auto"/>
        <w:rPr>
          <w:b w:val="0"/>
          <w:sz w:val="16"/>
        </w:rPr>
      </w:pPr>
    </w:p>
    <w:tbl>
      <w:tblPr>
        <w:tblStyle w:val="TableGrid1"/>
        <w:tblW w:w="10036" w:type="dxa"/>
        <w:tblInd w:w="23" w:type="dxa"/>
        <w:tblCellMar>
          <w:top w:w="87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691"/>
        <w:gridCol w:w="98"/>
        <w:gridCol w:w="3247"/>
      </w:tblGrid>
      <w:tr w:rsidR="00DE2C52" w14:paraId="6B76EFE7" w14:textId="77777777" w:rsidTr="00A756F8">
        <w:trPr>
          <w:trHeight w:val="498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D0D0D"/>
          </w:tcPr>
          <w:p w14:paraId="10B0FD88" w14:textId="66427073" w:rsidR="00DE2C52" w:rsidRDefault="00DE2C52" w:rsidP="00A756F8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lastRenderedPageBreak/>
              <w:t xml:space="preserve"> </w:t>
            </w:r>
            <w:r>
              <w:t xml:space="preserve"> </w:t>
            </w:r>
            <w:r>
              <w:rPr>
                <w:color w:val="FFFFFF"/>
                <w:sz w:val="22"/>
              </w:rPr>
              <w:t>SECTION B (continued)</w:t>
            </w:r>
            <w:r>
              <w:rPr>
                <w:i/>
                <w:color w:val="FFFFFF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70FB158F" w14:textId="77777777" w:rsidR="00DE2C52" w:rsidRDefault="00DE2C52" w:rsidP="00A756F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DE2C52" w14:paraId="41BD0E76" w14:textId="77777777" w:rsidTr="00A756F8">
        <w:trPr>
          <w:trHeight w:val="10397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C4702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29E80F36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74518184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10CD3964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4BDDFF56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7B41ABBB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6672040C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3658731F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4B9FA7A6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672523D7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2F497B42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784DDBF9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4900696F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4C6FE9C3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35375AC4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0AAE8C11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687A1B71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341A1084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65463E00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7CDD2007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2E417908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74166A90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6104F1CE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1A09E54E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2F728000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404DA486" w14:textId="77777777" w:rsidR="00DE2C52" w:rsidRDefault="00DE2C52" w:rsidP="00A756F8">
            <w:pPr>
              <w:spacing w:after="160" w:line="259" w:lineRule="auto"/>
              <w:ind w:left="0" w:firstLine="0"/>
            </w:pPr>
          </w:p>
          <w:p w14:paraId="4CDE72EB" w14:textId="7DAD7840" w:rsidR="00DE2C52" w:rsidRDefault="00DE2C52" w:rsidP="00A756F8">
            <w:pPr>
              <w:spacing w:after="160" w:line="259" w:lineRule="auto"/>
              <w:ind w:left="0" w:firstLine="0"/>
            </w:pPr>
          </w:p>
        </w:tc>
        <w:tc>
          <w:tcPr>
            <w:tcW w:w="3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B80E8" w14:textId="77777777" w:rsidR="00DE2C52" w:rsidRDefault="00DE2C52" w:rsidP="00A756F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DE2C52" w14:paraId="34E88AE3" w14:textId="77777777" w:rsidTr="00A756F8">
        <w:trPr>
          <w:trHeight w:val="25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97F7" w14:textId="77777777" w:rsidR="00DE2C52" w:rsidRDefault="00DE2C52" w:rsidP="00A756F8">
            <w:pPr>
              <w:spacing w:after="27" w:line="259" w:lineRule="auto"/>
              <w:ind w:left="0" w:firstLine="0"/>
            </w:pPr>
            <w:r>
              <w:rPr>
                <w:b w:val="0"/>
              </w:rPr>
              <w:t xml:space="preserve">Signature of referee:       </w:t>
            </w:r>
            <w:r>
              <w:t xml:space="preserve">  </w:t>
            </w:r>
          </w:p>
          <w:p w14:paraId="1F32A311" w14:textId="77777777" w:rsidR="00DE2C52" w:rsidRDefault="00DE2C52" w:rsidP="00A756F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8FD3" w14:textId="77777777" w:rsidR="00DE2C52" w:rsidRDefault="00DE2C52" w:rsidP="00A756F8">
            <w:pPr>
              <w:spacing w:after="0" w:line="259" w:lineRule="auto"/>
              <w:ind w:left="1" w:firstLine="0"/>
            </w:pPr>
            <w:r>
              <w:rPr>
                <w:b w:val="0"/>
              </w:rPr>
              <w:t xml:space="preserve">Date:       </w:t>
            </w:r>
            <w:r>
              <w:t xml:space="preserve">  </w:t>
            </w:r>
          </w:p>
        </w:tc>
      </w:tr>
    </w:tbl>
    <w:p w14:paraId="1701EA2E" w14:textId="12F88D5B" w:rsidR="00E35CBD" w:rsidRDefault="00E35CBD" w:rsidP="00DE2C52">
      <w:pPr>
        <w:spacing w:after="0" w:line="259" w:lineRule="auto"/>
        <w:ind w:left="0" w:firstLine="0"/>
        <w:jc w:val="both"/>
      </w:pPr>
    </w:p>
    <w:sectPr w:rsidR="00E3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2CF"/>
    <w:multiLevelType w:val="hybridMultilevel"/>
    <w:tmpl w:val="A09852B8"/>
    <w:lvl w:ilvl="0" w:tplc="F1F4DDA2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902196">
      <w:start w:val="1"/>
      <w:numFmt w:val="bullet"/>
      <w:lvlText w:val="o"/>
      <w:lvlJc w:val="left"/>
      <w:pPr>
        <w:ind w:left="1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8D6FE">
      <w:start w:val="1"/>
      <w:numFmt w:val="bullet"/>
      <w:lvlText w:val="▪"/>
      <w:lvlJc w:val="left"/>
      <w:pPr>
        <w:ind w:left="1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B8131A">
      <w:start w:val="1"/>
      <w:numFmt w:val="bullet"/>
      <w:lvlText w:val="•"/>
      <w:lvlJc w:val="left"/>
      <w:pPr>
        <w:ind w:left="2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AA20C">
      <w:start w:val="1"/>
      <w:numFmt w:val="bullet"/>
      <w:lvlText w:val="o"/>
      <w:lvlJc w:val="left"/>
      <w:pPr>
        <w:ind w:left="3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87982">
      <w:start w:val="1"/>
      <w:numFmt w:val="bullet"/>
      <w:lvlText w:val="▪"/>
      <w:lvlJc w:val="left"/>
      <w:pPr>
        <w:ind w:left="4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CA698">
      <w:start w:val="1"/>
      <w:numFmt w:val="bullet"/>
      <w:lvlText w:val="•"/>
      <w:lvlJc w:val="left"/>
      <w:pPr>
        <w:ind w:left="4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6B3C6">
      <w:start w:val="1"/>
      <w:numFmt w:val="bullet"/>
      <w:lvlText w:val="o"/>
      <w:lvlJc w:val="left"/>
      <w:pPr>
        <w:ind w:left="5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F239CE">
      <w:start w:val="1"/>
      <w:numFmt w:val="bullet"/>
      <w:lvlText w:val="▪"/>
      <w:lvlJc w:val="left"/>
      <w:pPr>
        <w:ind w:left="6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111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2"/>
    <w:rsid w:val="002A5B1E"/>
    <w:rsid w:val="003E1287"/>
    <w:rsid w:val="00DE2C52"/>
    <w:rsid w:val="00E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A131"/>
  <w15:chartTrackingRefBased/>
  <w15:docId w15:val="{1DA0ACF7-9736-486D-8B9D-14185DF9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52"/>
    <w:pPr>
      <w:spacing w:after="13" w:line="253" w:lineRule="auto"/>
      <w:ind w:left="20" w:hanging="20"/>
    </w:pPr>
    <w:rPr>
      <w:rFonts w:ascii="Arial" w:eastAsia="Arial" w:hAnsi="Arial" w:cs="Arial"/>
      <w:b/>
      <w:color w:val="000000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DE2C52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d1ecd-7d45-4bb2-8362-89e12b6d0fe4" xsi:nil="true"/>
    <lcf76f155ced4ddcb4097134ff3c332f xmlns="9c089342-add9-4c46-ad53-372fed5a97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8636B4E3AE64BB87D42CDEBACC992" ma:contentTypeVersion="20" ma:contentTypeDescription="Create a new document." ma:contentTypeScope="" ma:versionID="9cffe3bac7ffeb153196141e9cdbbe4e">
  <xsd:schema xmlns:xsd="http://www.w3.org/2001/XMLSchema" xmlns:xs="http://www.w3.org/2001/XMLSchema" xmlns:p="http://schemas.microsoft.com/office/2006/metadata/properties" xmlns:ns2="9c089342-add9-4c46-ad53-372fed5a9740" xmlns:ns3="0b3d1ecd-7d45-4bb2-8362-89e12b6d0fe4" targetNamespace="http://schemas.microsoft.com/office/2006/metadata/properties" ma:root="true" ma:fieldsID="fe3725634d2fd0d24ac8f80ed520b4b9" ns2:_="" ns3:_="">
    <xsd:import namespace="9c089342-add9-4c46-ad53-372fed5a9740"/>
    <xsd:import namespace="0b3d1ecd-7d45-4bb2-8362-89e12b6d0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89342-add9-4c46-ad53-372fed5a9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a70bdb-a22c-4aef-a8fc-fdf3055de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d1ecd-7d45-4bb2-8362-89e12b6d0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5b617-3f8b-44c3-995d-1e384c9d38e0}" ma:internalName="TaxCatchAll" ma:showField="CatchAllData" ma:web="0b3d1ecd-7d45-4bb2-8362-89e12b6d0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14949-4F0A-494A-9CFB-BFA8C71688D3}">
  <ds:schemaRefs>
    <ds:schemaRef ds:uri="http://schemas.microsoft.com/office/2006/metadata/properties"/>
    <ds:schemaRef ds:uri="http://schemas.microsoft.com/office/infopath/2007/PartnerControls"/>
    <ds:schemaRef ds:uri="0b3d1ecd-7d45-4bb2-8362-89e12b6d0fe4"/>
    <ds:schemaRef ds:uri="9c089342-add9-4c46-ad53-372fed5a9740"/>
  </ds:schemaRefs>
</ds:datastoreItem>
</file>

<file path=customXml/itemProps2.xml><?xml version="1.0" encoding="utf-8"?>
<ds:datastoreItem xmlns:ds="http://schemas.openxmlformats.org/officeDocument/2006/customXml" ds:itemID="{0FE30A99-1E6D-4BEF-B371-08F9C9BF6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ADD38-A4B9-4A06-9E80-83D151CF1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89342-add9-4c46-ad53-372fed5a9740"/>
    <ds:schemaRef ds:uri="0b3d1ecd-7d45-4bb2-8362-89e12b6d0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 Curran</dc:creator>
  <cp:keywords/>
  <dc:description/>
  <cp:lastModifiedBy>Vicky  Curran</cp:lastModifiedBy>
  <cp:revision>3</cp:revision>
  <dcterms:created xsi:type="dcterms:W3CDTF">2023-01-10T10:55:00Z</dcterms:created>
  <dcterms:modified xsi:type="dcterms:W3CDTF">2024-04-11T14:31:00Z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0x0101009C88636B4E3AE64BB87D42CDEBACC992</vt:lpwstr>
  </property>
  <property fmtid="{D5CDD505-2E9C-101B-9397-08002B2CF9AE}" pid="3" name="MediaServiceImageTags">
    <vt:lpwstr/>
  </property>
</Properties>
</file>